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43EF63" w14:textId="47839555" w:rsidR="00A5163B" w:rsidRDefault="00D00373" w:rsidP="00183659">
      <w:pPr>
        <w:spacing w:after="0"/>
        <w:rPr>
          <w:sz w:val="24"/>
          <w:szCs w:val="24"/>
        </w:rPr>
      </w:pPr>
      <w:r>
        <w:rPr>
          <w:sz w:val="24"/>
          <w:szCs w:val="24"/>
        </w:rPr>
        <w:t xml:space="preserve">Camille Saint-Saens </w:t>
      </w:r>
    </w:p>
    <w:p w14:paraId="1E04A92F" w14:textId="7C13B2D2" w:rsidR="00D00373" w:rsidRDefault="00D00373" w:rsidP="00183659">
      <w:pPr>
        <w:spacing w:after="0"/>
        <w:rPr>
          <w:sz w:val="24"/>
          <w:szCs w:val="24"/>
        </w:rPr>
      </w:pPr>
      <w:r>
        <w:rPr>
          <w:sz w:val="24"/>
          <w:szCs w:val="24"/>
        </w:rPr>
        <w:t>(</w:t>
      </w:r>
      <w:r w:rsidR="008846B4" w:rsidRPr="008846B4">
        <w:rPr>
          <w:sz w:val="24"/>
          <w:szCs w:val="24"/>
        </w:rPr>
        <w:t>1835 –</w:t>
      </w:r>
      <w:r w:rsidR="008846B4">
        <w:rPr>
          <w:sz w:val="24"/>
          <w:szCs w:val="24"/>
        </w:rPr>
        <w:t xml:space="preserve"> </w:t>
      </w:r>
      <w:r w:rsidR="008846B4" w:rsidRPr="008846B4">
        <w:rPr>
          <w:sz w:val="24"/>
          <w:szCs w:val="24"/>
        </w:rPr>
        <w:t>1921</w:t>
      </w:r>
      <w:r>
        <w:rPr>
          <w:sz w:val="24"/>
          <w:szCs w:val="24"/>
        </w:rPr>
        <w:t xml:space="preserve"> )</w:t>
      </w:r>
    </w:p>
    <w:p w14:paraId="18F9AF09" w14:textId="292BC0C7" w:rsidR="00D00373" w:rsidRDefault="00D00373" w:rsidP="00183659">
      <w:pPr>
        <w:spacing w:after="0"/>
        <w:rPr>
          <w:sz w:val="24"/>
          <w:szCs w:val="24"/>
        </w:rPr>
      </w:pPr>
      <w:r>
        <w:rPr>
          <w:sz w:val="24"/>
          <w:szCs w:val="24"/>
        </w:rPr>
        <w:t xml:space="preserve">Piano Concerto No. 2 Opus 22 </w:t>
      </w:r>
    </w:p>
    <w:p w14:paraId="375DA3A6" w14:textId="77777777" w:rsidR="002A4FE1" w:rsidRPr="002A4FE1" w:rsidRDefault="002A4FE1" w:rsidP="002A4FE1">
      <w:pPr>
        <w:spacing w:after="0"/>
        <w:rPr>
          <w:sz w:val="24"/>
          <w:szCs w:val="24"/>
        </w:rPr>
      </w:pPr>
      <w:r w:rsidRPr="002A4FE1">
        <w:rPr>
          <w:sz w:val="24"/>
          <w:szCs w:val="24"/>
        </w:rPr>
        <w:t>Andante sostenuto</w:t>
      </w:r>
    </w:p>
    <w:p w14:paraId="1E5BE17C" w14:textId="77777777" w:rsidR="002A4FE1" w:rsidRPr="002A4FE1" w:rsidRDefault="002A4FE1" w:rsidP="002A4FE1">
      <w:pPr>
        <w:spacing w:after="0"/>
        <w:rPr>
          <w:sz w:val="24"/>
          <w:szCs w:val="24"/>
        </w:rPr>
      </w:pPr>
      <w:r w:rsidRPr="002A4FE1">
        <w:rPr>
          <w:sz w:val="24"/>
          <w:szCs w:val="24"/>
        </w:rPr>
        <w:t>Allegretto scherzando</w:t>
      </w:r>
    </w:p>
    <w:p w14:paraId="76DD2FDB" w14:textId="0E8F5EF3" w:rsidR="008846B4" w:rsidRDefault="002A4FE1" w:rsidP="002A4FE1">
      <w:pPr>
        <w:spacing w:after="0"/>
        <w:rPr>
          <w:sz w:val="24"/>
          <w:szCs w:val="24"/>
        </w:rPr>
      </w:pPr>
      <w:r w:rsidRPr="002A4FE1">
        <w:rPr>
          <w:sz w:val="24"/>
          <w:szCs w:val="24"/>
        </w:rPr>
        <w:t>Presto</w:t>
      </w:r>
    </w:p>
    <w:p w14:paraId="2D3A3CC9" w14:textId="77777777" w:rsidR="002A4FE1" w:rsidRDefault="002A4FE1" w:rsidP="002A4FE1">
      <w:pPr>
        <w:spacing w:after="0"/>
        <w:rPr>
          <w:sz w:val="24"/>
          <w:szCs w:val="24"/>
        </w:rPr>
      </w:pPr>
    </w:p>
    <w:p w14:paraId="42021F12" w14:textId="405A7661" w:rsidR="008846B4" w:rsidRDefault="008846B4" w:rsidP="002A4FE1">
      <w:pPr>
        <w:spacing w:after="0"/>
        <w:rPr>
          <w:sz w:val="24"/>
          <w:szCs w:val="24"/>
        </w:rPr>
      </w:pPr>
      <w:r w:rsidRPr="008846B4">
        <w:rPr>
          <w:sz w:val="24"/>
          <w:szCs w:val="24"/>
        </w:rPr>
        <w:t>Charles-Camille Saint-Saëns was a French composer, organist, conductor and pianist of the Romantic era</w:t>
      </w:r>
      <w:r>
        <w:rPr>
          <w:sz w:val="24"/>
          <w:szCs w:val="24"/>
        </w:rPr>
        <w:t>,</w:t>
      </w:r>
      <w:r w:rsidRPr="008846B4">
        <w:rPr>
          <w:sz w:val="24"/>
          <w:szCs w:val="24"/>
        </w:rPr>
        <w:t xml:space="preserve"> </w:t>
      </w:r>
      <w:r>
        <w:rPr>
          <w:sz w:val="24"/>
          <w:szCs w:val="24"/>
        </w:rPr>
        <w:t xml:space="preserve">best known for this piano concerto, </w:t>
      </w:r>
      <w:r w:rsidRPr="008846B4">
        <w:rPr>
          <w:sz w:val="24"/>
          <w:szCs w:val="24"/>
        </w:rPr>
        <w:t>the First Cello Concerto, Danse</w:t>
      </w:r>
      <w:r>
        <w:rPr>
          <w:sz w:val="24"/>
          <w:szCs w:val="24"/>
        </w:rPr>
        <w:t xml:space="preserve"> Macabre, </w:t>
      </w:r>
      <w:r w:rsidRPr="008846B4">
        <w:rPr>
          <w:sz w:val="24"/>
          <w:szCs w:val="24"/>
        </w:rPr>
        <w:t xml:space="preserve"> The Carnival of the Animals </w:t>
      </w:r>
      <w:r>
        <w:rPr>
          <w:sz w:val="24"/>
          <w:szCs w:val="24"/>
        </w:rPr>
        <w:t xml:space="preserve">and his great </w:t>
      </w:r>
      <w:r w:rsidRPr="008846B4">
        <w:rPr>
          <w:sz w:val="24"/>
          <w:szCs w:val="24"/>
        </w:rPr>
        <w:t>"Organ Symphony</w:t>
      </w:r>
      <w:r>
        <w:rPr>
          <w:sz w:val="24"/>
          <w:szCs w:val="24"/>
        </w:rPr>
        <w:t>”.</w:t>
      </w:r>
      <w:r w:rsidR="00A11BC5">
        <w:rPr>
          <w:sz w:val="24"/>
          <w:szCs w:val="24"/>
        </w:rPr>
        <w:t xml:space="preserve"> </w:t>
      </w:r>
      <w:r>
        <w:rPr>
          <w:sz w:val="24"/>
          <w:szCs w:val="24"/>
        </w:rPr>
        <w:t xml:space="preserve">He </w:t>
      </w:r>
      <w:r w:rsidRPr="008846B4">
        <w:rPr>
          <w:sz w:val="24"/>
          <w:szCs w:val="24"/>
        </w:rPr>
        <w:t>was a musical prodigy</w:t>
      </w:r>
      <w:r>
        <w:rPr>
          <w:sz w:val="24"/>
          <w:szCs w:val="24"/>
        </w:rPr>
        <w:t xml:space="preserve">, making his </w:t>
      </w:r>
      <w:r w:rsidRPr="008846B4">
        <w:rPr>
          <w:sz w:val="24"/>
          <w:szCs w:val="24"/>
        </w:rPr>
        <w:t>concert debut at the age of ten. After studying at the Paris Conservatoire he followed a conventional career as a church organist, from 1858</w:t>
      </w:r>
      <w:r>
        <w:rPr>
          <w:sz w:val="24"/>
          <w:szCs w:val="24"/>
        </w:rPr>
        <w:t xml:space="preserve"> at</w:t>
      </w:r>
      <w:r w:rsidRPr="008846B4">
        <w:rPr>
          <w:sz w:val="24"/>
          <w:szCs w:val="24"/>
        </w:rPr>
        <w:t xml:space="preserve"> La Madeleine, the official church of the French Empire. After leaving th</w:t>
      </w:r>
      <w:r>
        <w:rPr>
          <w:sz w:val="24"/>
          <w:szCs w:val="24"/>
        </w:rPr>
        <w:t>is</w:t>
      </w:r>
      <w:r w:rsidRPr="008846B4">
        <w:rPr>
          <w:sz w:val="24"/>
          <w:szCs w:val="24"/>
        </w:rPr>
        <w:t xml:space="preserve"> post twenty years later, he was a successful freelance pianist and composer, in demand in Europe and the Americas.</w:t>
      </w:r>
      <w:r w:rsidR="00A11BC5">
        <w:rPr>
          <w:sz w:val="24"/>
          <w:szCs w:val="24"/>
        </w:rPr>
        <w:t xml:space="preserve"> </w:t>
      </w:r>
      <w:r w:rsidR="002A4FE1">
        <w:rPr>
          <w:sz w:val="24"/>
          <w:szCs w:val="24"/>
        </w:rPr>
        <w:t>A nice story about this time: although he was already having an established reputation he entered the competion for the Prix de Rome leading one of the judges, Berliox, to say</w:t>
      </w:r>
      <w:r w:rsidR="002A4FE1" w:rsidRPr="002A4FE1">
        <w:rPr>
          <w:sz w:val="24"/>
          <w:szCs w:val="24"/>
        </w:rPr>
        <w:t>: "He knows everything, but lacks inexperience"</w:t>
      </w:r>
      <w:r w:rsidR="00AA3619">
        <w:rPr>
          <w:sz w:val="24"/>
          <w:szCs w:val="24"/>
        </w:rPr>
        <w:t xml:space="preserve">. </w:t>
      </w:r>
      <w:r w:rsidR="002A4FE1">
        <w:rPr>
          <w:sz w:val="24"/>
          <w:szCs w:val="24"/>
        </w:rPr>
        <w:t xml:space="preserve"> </w:t>
      </w:r>
      <w:r>
        <w:rPr>
          <w:sz w:val="24"/>
          <w:szCs w:val="24"/>
        </w:rPr>
        <w:t>A</w:t>
      </w:r>
      <w:r w:rsidRPr="008846B4">
        <w:rPr>
          <w:sz w:val="24"/>
          <w:szCs w:val="24"/>
        </w:rPr>
        <w:t>lthough his own compositions were generally within a conventional classical tradition</w:t>
      </w:r>
      <w:r w:rsidR="00BA25F3">
        <w:rPr>
          <w:sz w:val="24"/>
          <w:szCs w:val="24"/>
        </w:rPr>
        <w:t>, a</w:t>
      </w:r>
      <w:r w:rsidRPr="008846B4">
        <w:rPr>
          <w:sz w:val="24"/>
          <w:szCs w:val="24"/>
        </w:rPr>
        <w:t>s a young man, Saint-Saëns was enthusiastic for the most modern music of the day, particularly that of Schumann, Liszt and Wagner</w:t>
      </w:r>
      <w:r w:rsidR="00BA25F3">
        <w:rPr>
          <w:sz w:val="24"/>
          <w:szCs w:val="24"/>
        </w:rPr>
        <w:t>.</w:t>
      </w:r>
      <w:r w:rsidRPr="008846B4">
        <w:rPr>
          <w:sz w:val="24"/>
          <w:szCs w:val="24"/>
        </w:rPr>
        <w:t xml:space="preserve"> He was a scholar of musical history, and remained committed to the structures worked out by earlier French composers</w:t>
      </w:r>
      <w:r w:rsidR="00BA25F3">
        <w:rPr>
          <w:sz w:val="24"/>
          <w:szCs w:val="24"/>
        </w:rPr>
        <w:t xml:space="preserve"> bringing him into conflict with ‘more advanced’ composers and</w:t>
      </w:r>
      <w:r w:rsidRPr="008846B4">
        <w:rPr>
          <w:sz w:val="24"/>
          <w:szCs w:val="24"/>
        </w:rPr>
        <w:t xml:space="preserve"> often regarded</w:t>
      </w:r>
      <w:r w:rsidR="00BA25F3">
        <w:rPr>
          <w:sz w:val="24"/>
          <w:szCs w:val="24"/>
        </w:rPr>
        <w:t xml:space="preserve"> by them</w:t>
      </w:r>
      <w:r w:rsidRPr="008846B4">
        <w:rPr>
          <w:sz w:val="24"/>
          <w:szCs w:val="24"/>
        </w:rPr>
        <w:t xml:space="preserve"> as a reactionary in the decades around the time of his death.</w:t>
      </w:r>
      <w:r w:rsidR="00A11BC5">
        <w:rPr>
          <w:sz w:val="24"/>
          <w:szCs w:val="24"/>
        </w:rPr>
        <w:t xml:space="preserve"> </w:t>
      </w:r>
      <w:r w:rsidR="00BA25F3">
        <w:rPr>
          <w:sz w:val="24"/>
          <w:szCs w:val="24"/>
        </w:rPr>
        <w:t>Nevertheless, his five year period as a teacher in</w:t>
      </w:r>
      <w:r w:rsidRPr="008846B4">
        <w:rPr>
          <w:sz w:val="24"/>
          <w:szCs w:val="24"/>
        </w:rPr>
        <w:t xml:space="preserve"> the École de Musique Classique et Religieuse in Paris, was important in the development of French music</w:t>
      </w:r>
      <w:r w:rsidR="00D8296C">
        <w:rPr>
          <w:sz w:val="24"/>
          <w:szCs w:val="24"/>
        </w:rPr>
        <w:t>;</w:t>
      </w:r>
      <w:r w:rsidRPr="008846B4">
        <w:rPr>
          <w:sz w:val="24"/>
          <w:szCs w:val="24"/>
        </w:rPr>
        <w:t xml:space="preserve"> Gabriel Fauré</w:t>
      </w:r>
      <w:r w:rsidR="00D8296C">
        <w:rPr>
          <w:sz w:val="24"/>
          <w:szCs w:val="24"/>
        </w:rPr>
        <w:t xml:space="preserve"> and</w:t>
      </w:r>
      <w:r w:rsidRPr="008846B4">
        <w:rPr>
          <w:sz w:val="24"/>
          <w:szCs w:val="24"/>
        </w:rPr>
        <w:t xml:space="preserve"> Maurice Ravel</w:t>
      </w:r>
      <w:r w:rsidR="00D8296C">
        <w:rPr>
          <w:sz w:val="24"/>
          <w:szCs w:val="24"/>
        </w:rPr>
        <w:t xml:space="preserve"> </w:t>
      </w:r>
      <w:r w:rsidRPr="008846B4">
        <w:rPr>
          <w:sz w:val="24"/>
          <w:szCs w:val="24"/>
        </w:rPr>
        <w:t>were strongly influenced by Saint-Saëns, whom they revered as a genius.</w:t>
      </w:r>
    </w:p>
    <w:p w14:paraId="32084547" w14:textId="1004E789" w:rsidR="00A11BC5" w:rsidRPr="008846B4" w:rsidRDefault="00A11BC5" w:rsidP="002A4FE1">
      <w:pPr>
        <w:spacing w:after="0"/>
        <w:rPr>
          <w:sz w:val="24"/>
          <w:szCs w:val="24"/>
        </w:rPr>
      </w:pPr>
      <w:r>
        <w:rPr>
          <w:sz w:val="24"/>
          <w:szCs w:val="24"/>
        </w:rPr>
        <w:t xml:space="preserve">     </w:t>
      </w:r>
      <w:r w:rsidR="002A4FE1">
        <w:rPr>
          <w:sz w:val="24"/>
          <w:szCs w:val="24"/>
        </w:rPr>
        <w:t xml:space="preserve">   </w:t>
      </w:r>
      <w:r>
        <w:rPr>
          <w:sz w:val="24"/>
          <w:szCs w:val="24"/>
        </w:rPr>
        <w:t xml:space="preserve"> </w:t>
      </w:r>
      <w:bookmarkStart w:id="0" w:name="_Hlk148177569"/>
      <w:r w:rsidRPr="00A11BC5">
        <w:rPr>
          <w:sz w:val="24"/>
          <w:szCs w:val="24"/>
        </w:rPr>
        <w:t xml:space="preserve">In </w:t>
      </w:r>
      <w:r>
        <w:rPr>
          <w:sz w:val="24"/>
          <w:szCs w:val="24"/>
        </w:rPr>
        <w:t xml:space="preserve">my 1908 edition </w:t>
      </w:r>
      <w:r w:rsidRPr="00A11BC5">
        <w:rPr>
          <w:sz w:val="24"/>
          <w:szCs w:val="24"/>
        </w:rPr>
        <w:t xml:space="preserve">Grove's Dictionary of Music and Musicians </w:t>
      </w:r>
      <w:r>
        <w:rPr>
          <w:sz w:val="24"/>
          <w:szCs w:val="24"/>
        </w:rPr>
        <w:t>the writer says “</w:t>
      </w:r>
      <w:r w:rsidRPr="00A11BC5">
        <w:rPr>
          <w:sz w:val="24"/>
          <w:szCs w:val="24"/>
        </w:rPr>
        <w:t xml:space="preserve">Saint-Saëns is a consummate master of composition, and no one possesses a more profound knowledge than he does of the secrets and resources of the art; but the creative faculty does not keep pace with the technical skill of the workman. His incomparable talent for orchestration enables him to give relief to ideas which would otherwise be crude and mediocre in themselves </w:t>
      </w:r>
      <w:r w:rsidR="00D8296C">
        <w:rPr>
          <w:sz w:val="24"/>
          <w:szCs w:val="24"/>
        </w:rPr>
        <w:t xml:space="preserve">“. </w:t>
      </w:r>
      <w:r>
        <w:rPr>
          <w:sz w:val="24"/>
          <w:szCs w:val="24"/>
        </w:rPr>
        <w:t xml:space="preserve">A kinder summary </w:t>
      </w:r>
      <w:r w:rsidR="00D8296C">
        <w:rPr>
          <w:sz w:val="24"/>
          <w:szCs w:val="24"/>
        </w:rPr>
        <w:t>was</w:t>
      </w:r>
      <w:r>
        <w:rPr>
          <w:sz w:val="24"/>
          <w:szCs w:val="24"/>
        </w:rPr>
        <w:t xml:space="preserve"> provided ten years later in his Obituary in The </w:t>
      </w:r>
      <w:r w:rsidR="002A4FE1">
        <w:rPr>
          <w:sz w:val="24"/>
          <w:szCs w:val="24"/>
        </w:rPr>
        <w:t>T</w:t>
      </w:r>
      <w:r>
        <w:rPr>
          <w:sz w:val="24"/>
          <w:szCs w:val="24"/>
        </w:rPr>
        <w:t>imes</w:t>
      </w:r>
      <w:r w:rsidR="002A4FE1">
        <w:rPr>
          <w:sz w:val="24"/>
          <w:szCs w:val="24"/>
        </w:rPr>
        <w:t xml:space="preserve">: “ </w:t>
      </w:r>
      <w:r w:rsidR="002A4FE1" w:rsidRPr="002A4FE1">
        <w:rPr>
          <w:sz w:val="24"/>
          <w:szCs w:val="24"/>
        </w:rPr>
        <w:t>The death of M. Saint-Saëns not only deprives France of one of her most distinguished composers; it removes from the world the last representative of the great movements in music which were typical of the 19th century. He had maintained so vigorous a vitality and kept in such close touch with present-day activities that, though it had become customary to speak of him as the doyen of French composers, it was easy to forget the place he actually took in musical chronology. He was only two years younger than Brahms, was five years older than Tchaikovsky, six years older than Dvořák, and seven years older than Sullivan. He held a position in his own country's music certain aspects of which may be fitly compared with each of those masters in their own spheres</w:t>
      </w:r>
      <w:r w:rsidR="002A4FE1">
        <w:rPr>
          <w:sz w:val="24"/>
          <w:szCs w:val="24"/>
        </w:rPr>
        <w:t>.</w:t>
      </w:r>
    </w:p>
    <w:bookmarkEnd w:id="0"/>
    <w:p w14:paraId="666ED72B" w14:textId="77777777" w:rsidR="008846B4" w:rsidRPr="008846B4" w:rsidRDefault="008846B4" w:rsidP="008846B4">
      <w:pPr>
        <w:spacing w:after="0"/>
        <w:rPr>
          <w:sz w:val="24"/>
          <w:szCs w:val="24"/>
        </w:rPr>
      </w:pPr>
    </w:p>
    <w:p w14:paraId="6F9AB498" w14:textId="10C37A28" w:rsidR="001B5C00" w:rsidRPr="007F080B" w:rsidRDefault="002A4FE1" w:rsidP="00183659">
      <w:pPr>
        <w:spacing w:after="0"/>
        <w:rPr>
          <w:sz w:val="24"/>
          <w:szCs w:val="24"/>
        </w:rPr>
      </w:pPr>
      <w:r w:rsidRPr="002A4FE1">
        <w:rPr>
          <w:sz w:val="24"/>
          <w:szCs w:val="24"/>
        </w:rPr>
        <w:t>The Second Piano Concerto</w:t>
      </w:r>
      <w:r>
        <w:rPr>
          <w:sz w:val="24"/>
          <w:szCs w:val="24"/>
        </w:rPr>
        <w:t xml:space="preserve"> was</w:t>
      </w:r>
      <w:r w:rsidRPr="002A4FE1">
        <w:rPr>
          <w:sz w:val="24"/>
          <w:szCs w:val="24"/>
        </w:rPr>
        <w:t xml:space="preserve"> premiered in 1868 with Saint-Saens at the keyboard and his friend Anton Rubinstein conducting</w:t>
      </w:r>
      <w:r>
        <w:rPr>
          <w:sz w:val="24"/>
          <w:szCs w:val="24"/>
        </w:rPr>
        <w:t xml:space="preserve">. </w:t>
      </w:r>
      <w:r w:rsidR="00FB16C2">
        <w:rPr>
          <w:sz w:val="24"/>
          <w:szCs w:val="24"/>
        </w:rPr>
        <w:t xml:space="preserve">Its novelty and high spirits soon made it a popular favourite. </w:t>
      </w:r>
      <w:r w:rsidR="001B5C00" w:rsidRPr="001B5C00">
        <w:rPr>
          <w:sz w:val="24"/>
          <w:szCs w:val="24"/>
        </w:rPr>
        <w:t xml:space="preserve">He starts with </w:t>
      </w:r>
      <w:r w:rsidR="00FB16C2">
        <w:rPr>
          <w:sz w:val="24"/>
          <w:szCs w:val="24"/>
        </w:rPr>
        <w:t xml:space="preserve">brief homage to Bach, </w:t>
      </w:r>
      <w:r w:rsidR="007F080B">
        <w:rPr>
          <w:sz w:val="24"/>
          <w:szCs w:val="24"/>
        </w:rPr>
        <w:t xml:space="preserve">then a </w:t>
      </w:r>
      <w:r w:rsidR="001B5C00">
        <w:rPr>
          <w:sz w:val="24"/>
          <w:szCs w:val="24"/>
        </w:rPr>
        <w:t xml:space="preserve">light scherzo and </w:t>
      </w:r>
      <w:r w:rsidR="00FB16C2">
        <w:rPr>
          <w:sz w:val="24"/>
          <w:szCs w:val="24"/>
        </w:rPr>
        <w:t xml:space="preserve">a </w:t>
      </w:r>
      <w:r w:rsidR="001B5C00" w:rsidRPr="001B5C00">
        <w:rPr>
          <w:sz w:val="24"/>
          <w:szCs w:val="24"/>
        </w:rPr>
        <w:t xml:space="preserve">final </w:t>
      </w:r>
      <w:r w:rsidR="001B5C00">
        <w:rPr>
          <w:sz w:val="24"/>
          <w:szCs w:val="24"/>
        </w:rPr>
        <w:t>fast</w:t>
      </w:r>
      <w:r w:rsidR="001B5C00" w:rsidRPr="001B5C00">
        <w:rPr>
          <w:sz w:val="24"/>
          <w:szCs w:val="24"/>
        </w:rPr>
        <w:t xml:space="preserve"> </w:t>
      </w:r>
      <w:r w:rsidR="0095496C">
        <w:rPr>
          <w:sz w:val="24"/>
          <w:szCs w:val="24"/>
        </w:rPr>
        <w:t>dance movement</w:t>
      </w:r>
      <w:r w:rsidR="001B5C00">
        <w:rPr>
          <w:sz w:val="24"/>
          <w:szCs w:val="24"/>
        </w:rPr>
        <w:t xml:space="preserve">, leading to the comment that </w:t>
      </w:r>
      <w:r w:rsidR="001B5C00" w:rsidRPr="007F080B">
        <w:rPr>
          <w:sz w:val="24"/>
          <w:szCs w:val="24"/>
        </w:rPr>
        <w:t>the work "begins like Bach and ends like Offenbach".</w:t>
      </w:r>
      <w:r w:rsidR="003A05D0" w:rsidRPr="003A05D0">
        <w:rPr>
          <w:sz w:val="24"/>
          <w:szCs w:val="24"/>
        </w:rPr>
        <w:t xml:space="preserve"> One can hear the skill of Saint-</w:t>
      </w:r>
      <w:r w:rsidR="003A05D0" w:rsidRPr="003A05D0">
        <w:rPr>
          <w:sz w:val="24"/>
          <w:szCs w:val="24"/>
        </w:rPr>
        <w:lastRenderedPageBreak/>
        <w:t xml:space="preserve">Saens the pianist throughout this concerto, with its difficult scalar passages and arpeggios, ultimately </w:t>
      </w:r>
      <w:r w:rsidR="003A05D0">
        <w:rPr>
          <w:sz w:val="24"/>
          <w:szCs w:val="24"/>
        </w:rPr>
        <w:t xml:space="preserve">leading </w:t>
      </w:r>
      <w:r w:rsidR="003A05D0" w:rsidRPr="003A05D0">
        <w:rPr>
          <w:sz w:val="24"/>
          <w:szCs w:val="24"/>
        </w:rPr>
        <w:t xml:space="preserve">to the finale’s pyrotechnics.  </w:t>
      </w:r>
    </w:p>
    <w:p w14:paraId="26F3CB14" w14:textId="77777777" w:rsidR="007F080B" w:rsidRDefault="007F080B" w:rsidP="00183659">
      <w:pPr>
        <w:spacing w:after="0"/>
        <w:rPr>
          <w:sz w:val="24"/>
          <w:szCs w:val="24"/>
        </w:rPr>
      </w:pPr>
    </w:p>
    <w:p w14:paraId="698325AB" w14:textId="07DC24F6" w:rsidR="001B5C00" w:rsidRDefault="00FB16C2" w:rsidP="00183659">
      <w:pPr>
        <w:spacing w:after="0"/>
        <w:rPr>
          <w:sz w:val="24"/>
          <w:szCs w:val="24"/>
        </w:rPr>
      </w:pPr>
      <w:r>
        <w:rPr>
          <w:sz w:val="24"/>
          <w:szCs w:val="24"/>
        </w:rPr>
        <w:t>The first movement</w:t>
      </w:r>
      <w:r w:rsidR="007F080B" w:rsidRPr="007F080B">
        <w:rPr>
          <w:sz w:val="24"/>
          <w:szCs w:val="24"/>
        </w:rPr>
        <w:t xml:space="preserve"> begins with a solo cadenza that sounds like Liszt improvising on one of </w:t>
      </w:r>
      <w:r w:rsidR="007F080B">
        <w:rPr>
          <w:sz w:val="24"/>
          <w:szCs w:val="24"/>
        </w:rPr>
        <w:t xml:space="preserve">J.S. </w:t>
      </w:r>
      <w:r w:rsidR="007F080B" w:rsidRPr="007F080B">
        <w:rPr>
          <w:sz w:val="24"/>
          <w:szCs w:val="24"/>
        </w:rPr>
        <w:t xml:space="preserve">Bach’s preludes. </w:t>
      </w:r>
      <w:r w:rsidR="007F080B">
        <w:rPr>
          <w:sz w:val="24"/>
          <w:szCs w:val="24"/>
        </w:rPr>
        <w:t xml:space="preserve">After the orchestra’s entrance the </w:t>
      </w:r>
      <w:r w:rsidR="007F080B" w:rsidRPr="007F080B">
        <w:rPr>
          <w:sz w:val="24"/>
          <w:szCs w:val="24"/>
        </w:rPr>
        <w:t xml:space="preserve">soloist introduces </w:t>
      </w:r>
      <w:r w:rsidR="007F080B">
        <w:rPr>
          <w:sz w:val="24"/>
          <w:szCs w:val="24"/>
        </w:rPr>
        <w:t xml:space="preserve">a </w:t>
      </w:r>
      <w:r>
        <w:rPr>
          <w:sz w:val="24"/>
          <w:szCs w:val="24"/>
        </w:rPr>
        <w:t xml:space="preserve">rather melancholy </w:t>
      </w:r>
      <w:r w:rsidR="007F080B">
        <w:rPr>
          <w:sz w:val="24"/>
          <w:szCs w:val="24"/>
        </w:rPr>
        <w:t>theme</w:t>
      </w:r>
      <w:r w:rsidR="007F080B" w:rsidRPr="007F080B">
        <w:rPr>
          <w:sz w:val="24"/>
          <w:szCs w:val="24"/>
        </w:rPr>
        <w:t xml:space="preserve"> said to be taken from an exercise by Gabriel Fauré, one of Saint-Saëns’ pupils. </w:t>
      </w:r>
      <w:r>
        <w:rPr>
          <w:sz w:val="24"/>
          <w:szCs w:val="24"/>
        </w:rPr>
        <w:t xml:space="preserve">This theme is developed </w:t>
      </w:r>
      <w:r w:rsidR="007F080B" w:rsidRPr="007F080B">
        <w:rPr>
          <w:sz w:val="24"/>
          <w:szCs w:val="24"/>
        </w:rPr>
        <w:t xml:space="preserve">brilliantly, </w:t>
      </w:r>
      <w:r w:rsidR="007F080B">
        <w:rPr>
          <w:sz w:val="24"/>
          <w:szCs w:val="24"/>
        </w:rPr>
        <w:t xml:space="preserve">with </w:t>
      </w:r>
      <w:r w:rsidR="007F080B" w:rsidRPr="007F080B">
        <w:rPr>
          <w:sz w:val="24"/>
          <w:szCs w:val="24"/>
        </w:rPr>
        <w:t>glitter</w:t>
      </w:r>
      <w:r w:rsidR="007F080B">
        <w:rPr>
          <w:sz w:val="24"/>
          <w:szCs w:val="24"/>
        </w:rPr>
        <w:t>ing</w:t>
      </w:r>
      <w:r w:rsidR="007F080B" w:rsidRPr="007F080B">
        <w:rPr>
          <w:sz w:val="24"/>
          <w:szCs w:val="24"/>
        </w:rPr>
        <w:t xml:space="preserve"> crashing keyboard cascades</w:t>
      </w:r>
      <w:r w:rsidR="00C0474D">
        <w:rPr>
          <w:sz w:val="24"/>
          <w:szCs w:val="24"/>
        </w:rPr>
        <w:t>, the virtuosity required being a challenge to</w:t>
      </w:r>
      <w:r w:rsidR="007F080B" w:rsidRPr="007F080B">
        <w:rPr>
          <w:sz w:val="24"/>
          <w:szCs w:val="24"/>
        </w:rPr>
        <w:t xml:space="preserve"> Saint-Saëns himself</w:t>
      </w:r>
      <w:r w:rsidR="00C0474D">
        <w:rPr>
          <w:sz w:val="24"/>
          <w:szCs w:val="24"/>
        </w:rPr>
        <w:t xml:space="preserve"> at the first performance. The</w:t>
      </w:r>
      <w:r w:rsidR="007F080B" w:rsidRPr="007F080B">
        <w:rPr>
          <w:sz w:val="24"/>
          <w:szCs w:val="24"/>
        </w:rPr>
        <w:t xml:space="preserve"> movement ends with another cadenza, into which the orchestra creeps as the soloist returns to the </w:t>
      </w:r>
      <w:r w:rsidRPr="00FB16C2">
        <w:rPr>
          <w:sz w:val="24"/>
          <w:szCs w:val="24"/>
        </w:rPr>
        <w:t>mystery of the opening introduction, with its homage to Bach.</w:t>
      </w:r>
    </w:p>
    <w:p w14:paraId="61E6FF75" w14:textId="77777777" w:rsidR="00494223" w:rsidRPr="00494223" w:rsidRDefault="00494223" w:rsidP="00494223">
      <w:pPr>
        <w:spacing w:after="0"/>
        <w:rPr>
          <w:i/>
          <w:iCs/>
          <w:sz w:val="24"/>
          <w:szCs w:val="24"/>
        </w:rPr>
      </w:pPr>
    </w:p>
    <w:p w14:paraId="57B08F3D" w14:textId="45A461AB" w:rsidR="00FB16C2" w:rsidRDefault="00FB16C2" w:rsidP="00494223">
      <w:pPr>
        <w:spacing w:after="0"/>
        <w:rPr>
          <w:i/>
          <w:iCs/>
          <w:sz w:val="24"/>
          <w:szCs w:val="24"/>
        </w:rPr>
      </w:pPr>
      <w:r w:rsidRPr="00D14D6E">
        <w:rPr>
          <w:sz w:val="24"/>
          <w:szCs w:val="24"/>
        </w:rPr>
        <w:t>The second movement Scherzo turn</w:t>
      </w:r>
      <w:r w:rsidR="00D14D6E">
        <w:rPr>
          <w:sz w:val="24"/>
          <w:szCs w:val="24"/>
        </w:rPr>
        <w:t>s</w:t>
      </w:r>
      <w:r w:rsidRPr="00D14D6E">
        <w:rPr>
          <w:sz w:val="24"/>
          <w:szCs w:val="24"/>
        </w:rPr>
        <w:t xml:space="preserve"> away from all of this drama</w:t>
      </w:r>
      <w:r w:rsidR="00D14D6E" w:rsidRPr="00D14D6E">
        <w:rPr>
          <w:sz w:val="24"/>
          <w:szCs w:val="24"/>
        </w:rPr>
        <w:t xml:space="preserve">, being marked </w:t>
      </w:r>
      <w:r w:rsidRPr="00DF050C">
        <w:rPr>
          <w:i/>
          <w:iCs/>
          <w:sz w:val="24"/>
          <w:szCs w:val="24"/>
        </w:rPr>
        <w:t>leggiermente</w:t>
      </w:r>
      <w:r w:rsidRPr="00D14D6E">
        <w:rPr>
          <w:sz w:val="24"/>
          <w:szCs w:val="24"/>
        </w:rPr>
        <w:t xml:space="preserve"> (“lightly, delicate”)</w:t>
      </w:r>
      <w:r w:rsidR="00D14D6E" w:rsidRPr="00D14D6E">
        <w:rPr>
          <w:sz w:val="24"/>
          <w:szCs w:val="24"/>
        </w:rPr>
        <w:t>. It begins with a surprising pizzicato chord in the strings and a little timpani riff. The pianist comes in with a tune derived from the main theme of the first movement</w:t>
      </w:r>
      <w:r w:rsidR="00D14D6E">
        <w:rPr>
          <w:sz w:val="24"/>
          <w:szCs w:val="24"/>
        </w:rPr>
        <w:t>.</w:t>
      </w:r>
      <w:r w:rsidR="00D14D6E" w:rsidRPr="00D14D6E">
        <w:rPr>
          <w:sz w:val="24"/>
          <w:szCs w:val="24"/>
        </w:rPr>
        <w:t xml:space="preserve"> A  second theme</w:t>
      </w:r>
      <w:r w:rsidR="00ED55BF">
        <w:rPr>
          <w:sz w:val="24"/>
          <w:szCs w:val="24"/>
        </w:rPr>
        <w:t>,</w:t>
      </w:r>
      <w:r w:rsidR="00D14D6E" w:rsidRPr="00D14D6E">
        <w:rPr>
          <w:sz w:val="24"/>
          <w:szCs w:val="24"/>
        </w:rPr>
        <w:t xml:space="preserve"> first heard in bassoon and low strings – is central to this movement</w:t>
      </w:r>
      <w:r w:rsidR="00ED55BF">
        <w:rPr>
          <w:sz w:val="24"/>
          <w:szCs w:val="24"/>
        </w:rPr>
        <w:t xml:space="preserve"> which</w:t>
      </w:r>
      <w:r w:rsidR="00D14D6E" w:rsidRPr="00D14D6E">
        <w:rPr>
          <w:sz w:val="24"/>
          <w:szCs w:val="24"/>
        </w:rPr>
        <w:t xml:space="preserve"> bubbles along cheerfully</w:t>
      </w:r>
      <w:r w:rsidR="00D14D6E">
        <w:rPr>
          <w:sz w:val="24"/>
          <w:szCs w:val="24"/>
        </w:rPr>
        <w:t>, its humour</w:t>
      </w:r>
      <w:r w:rsidR="00D14D6E" w:rsidRPr="00D14D6E">
        <w:rPr>
          <w:sz w:val="24"/>
          <w:szCs w:val="24"/>
        </w:rPr>
        <w:t xml:space="preserve"> making it favourite</w:t>
      </w:r>
      <w:r w:rsidR="006A6B6D">
        <w:rPr>
          <w:sz w:val="24"/>
          <w:szCs w:val="24"/>
        </w:rPr>
        <w:t xml:space="preserve"> of the audience</w:t>
      </w:r>
      <w:r w:rsidR="00D14D6E" w:rsidRPr="00D14D6E">
        <w:rPr>
          <w:sz w:val="24"/>
          <w:szCs w:val="24"/>
        </w:rPr>
        <w:t xml:space="preserve"> at the first performance</w:t>
      </w:r>
    </w:p>
    <w:p w14:paraId="1CD6FD4F" w14:textId="392E38FF" w:rsidR="00FB16C2" w:rsidRDefault="00FB16C2" w:rsidP="00494223">
      <w:pPr>
        <w:spacing w:after="0"/>
        <w:rPr>
          <w:i/>
          <w:iCs/>
          <w:sz w:val="24"/>
          <w:szCs w:val="24"/>
        </w:rPr>
      </w:pPr>
    </w:p>
    <w:p w14:paraId="3D4D6016" w14:textId="3A9CCF81" w:rsidR="00ED55BF" w:rsidRPr="003A05D0" w:rsidRDefault="00ED55BF" w:rsidP="00494223">
      <w:pPr>
        <w:spacing w:after="0"/>
        <w:rPr>
          <w:sz w:val="24"/>
          <w:szCs w:val="24"/>
        </w:rPr>
      </w:pPr>
      <w:r w:rsidRPr="003A05D0">
        <w:rPr>
          <w:sz w:val="24"/>
          <w:szCs w:val="24"/>
        </w:rPr>
        <w:t>The final movement (</w:t>
      </w:r>
      <w:r w:rsidRPr="003A05D0">
        <w:rPr>
          <w:i/>
          <w:iCs/>
          <w:sz w:val="24"/>
          <w:szCs w:val="24"/>
        </w:rPr>
        <w:t>Presto</w:t>
      </w:r>
      <w:r w:rsidRPr="003A05D0">
        <w:rPr>
          <w:sz w:val="24"/>
          <w:szCs w:val="24"/>
        </w:rPr>
        <w:t>) is a furious saltarello</w:t>
      </w:r>
      <w:r w:rsidR="003A05D0">
        <w:rPr>
          <w:sz w:val="24"/>
          <w:szCs w:val="24"/>
        </w:rPr>
        <w:t xml:space="preserve"> (or tarantella) </w:t>
      </w:r>
      <w:r w:rsidRPr="003A05D0">
        <w:rPr>
          <w:sz w:val="24"/>
          <w:szCs w:val="24"/>
        </w:rPr>
        <w:t>dance</w:t>
      </w:r>
      <w:r w:rsidR="00D8296C">
        <w:rPr>
          <w:sz w:val="24"/>
          <w:szCs w:val="24"/>
        </w:rPr>
        <w:t xml:space="preserve"> - </w:t>
      </w:r>
      <w:r w:rsidRPr="003A05D0">
        <w:rPr>
          <w:sz w:val="24"/>
          <w:szCs w:val="24"/>
        </w:rPr>
        <w:t xml:space="preserve">derived from the verb saltare (“to jump”). </w:t>
      </w:r>
      <w:r w:rsidR="00AA3619">
        <w:rPr>
          <w:sz w:val="24"/>
          <w:szCs w:val="24"/>
        </w:rPr>
        <w:t xml:space="preserve">The movement starts with </w:t>
      </w:r>
      <w:r w:rsidR="00AA3619" w:rsidRPr="003A05D0">
        <w:rPr>
          <w:sz w:val="24"/>
          <w:szCs w:val="24"/>
        </w:rPr>
        <w:t>four bars of introductory rumble by the soloist</w:t>
      </w:r>
      <w:r w:rsidR="00AA3619">
        <w:rPr>
          <w:sz w:val="24"/>
          <w:szCs w:val="24"/>
        </w:rPr>
        <w:t xml:space="preserve"> which </w:t>
      </w:r>
      <w:r w:rsidR="00AA3619" w:rsidRPr="003A05D0">
        <w:rPr>
          <w:sz w:val="24"/>
          <w:szCs w:val="24"/>
        </w:rPr>
        <w:t>comes back many times, punctuating the athletically leaping dance.</w:t>
      </w:r>
      <w:r w:rsidR="00AA3619">
        <w:rPr>
          <w:sz w:val="24"/>
          <w:szCs w:val="24"/>
        </w:rPr>
        <w:t xml:space="preserve"> </w:t>
      </w:r>
      <w:r w:rsidRPr="003A05D0">
        <w:rPr>
          <w:sz w:val="24"/>
          <w:szCs w:val="24"/>
        </w:rPr>
        <w:t>Later, the ominous power of the first movement’s introduction returns in the form of monumental columns</w:t>
      </w:r>
      <w:r w:rsidR="00AA3619">
        <w:rPr>
          <w:sz w:val="24"/>
          <w:szCs w:val="24"/>
        </w:rPr>
        <w:t xml:space="preserve"> of sound </w:t>
      </w:r>
      <w:r w:rsidRPr="003A05D0">
        <w:rPr>
          <w:sz w:val="24"/>
          <w:szCs w:val="24"/>
        </w:rPr>
        <w:t xml:space="preserve"> in the piano’s bass line. The final bars end in a fiery, virtuosic flash.</w:t>
      </w:r>
    </w:p>
    <w:p w14:paraId="085EA780" w14:textId="63C8C773" w:rsidR="00494223" w:rsidRPr="003A05D0" w:rsidRDefault="00494223" w:rsidP="00494223">
      <w:pPr>
        <w:spacing w:after="0"/>
        <w:rPr>
          <w:sz w:val="24"/>
          <w:szCs w:val="24"/>
        </w:rPr>
      </w:pPr>
    </w:p>
    <w:sectPr w:rsidR="00494223" w:rsidRPr="003A05D0" w:rsidSect="00785432">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659"/>
    <w:rsid w:val="000031A6"/>
    <w:rsid w:val="001668BE"/>
    <w:rsid w:val="00183659"/>
    <w:rsid w:val="001B5C00"/>
    <w:rsid w:val="002A4FE1"/>
    <w:rsid w:val="002F11E5"/>
    <w:rsid w:val="003A05D0"/>
    <w:rsid w:val="00494223"/>
    <w:rsid w:val="006A6B6D"/>
    <w:rsid w:val="00730BCC"/>
    <w:rsid w:val="00745C82"/>
    <w:rsid w:val="00785432"/>
    <w:rsid w:val="007F080B"/>
    <w:rsid w:val="008846B4"/>
    <w:rsid w:val="0095496C"/>
    <w:rsid w:val="009B08A0"/>
    <w:rsid w:val="00A117F0"/>
    <w:rsid w:val="00A11BC5"/>
    <w:rsid w:val="00AA3619"/>
    <w:rsid w:val="00B806C6"/>
    <w:rsid w:val="00BA25F3"/>
    <w:rsid w:val="00BC004A"/>
    <w:rsid w:val="00C0474D"/>
    <w:rsid w:val="00C50F07"/>
    <w:rsid w:val="00CB2A3E"/>
    <w:rsid w:val="00D00373"/>
    <w:rsid w:val="00D14D6E"/>
    <w:rsid w:val="00D8296C"/>
    <w:rsid w:val="00DC2B00"/>
    <w:rsid w:val="00DF050C"/>
    <w:rsid w:val="00ED55BF"/>
    <w:rsid w:val="00F350EF"/>
    <w:rsid w:val="00FB16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2348D4"/>
  <w15:chartTrackingRefBased/>
  <w15:docId w15:val="{E5EA5B89-BB06-477B-A713-1BBC8C71A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806C6"/>
    <w:rPr>
      <w:color w:val="0563C1" w:themeColor="hyperlink"/>
      <w:u w:val="single"/>
    </w:rPr>
  </w:style>
  <w:style w:type="character" w:styleId="UnresolvedMention">
    <w:name w:val="Unresolved Mention"/>
    <w:basedOn w:val="DefaultParagraphFont"/>
    <w:uiPriority w:val="99"/>
    <w:semiHidden/>
    <w:unhideWhenUsed/>
    <w:rsid w:val="00B806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3166</TotalTime>
  <Pages>2</Pages>
  <Words>758</Words>
  <Characters>4321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Anthony</dc:creator>
  <cp:keywords/>
  <dc:description/>
  <cp:lastModifiedBy>Christopher Anthony</cp:lastModifiedBy>
  <cp:revision>13</cp:revision>
  <cp:lastPrinted>2023-10-14T13:46:00Z</cp:lastPrinted>
  <dcterms:created xsi:type="dcterms:W3CDTF">2023-10-12T08:39:00Z</dcterms:created>
  <dcterms:modified xsi:type="dcterms:W3CDTF">2023-10-24T09:20:00Z</dcterms:modified>
</cp:coreProperties>
</file>